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2836"/>
        <w:gridCol w:w="1207"/>
        <w:gridCol w:w="352"/>
        <w:gridCol w:w="770"/>
        <w:gridCol w:w="364"/>
        <w:gridCol w:w="1285"/>
        <w:gridCol w:w="416"/>
        <w:gridCol w:w="1319"/>
        <w:gridCol w:w="382"/>
        <w:gridCol w:w="1417"/>
        <w:gridCol w:w="1418"/>
        <w:gridCol w:w="66"/>
        <w:gridCol w:w="3477"/>
      </w:tblGrid>
      <w:tr w:rsidR="00F06DAB" w:rsidTr="00D709B9">
        <w:tc>
          <w:tcPr>
            <w:tcW w:w="2836" w:type="dxa"/>
          </w:tcPr>
          <w:p w:rsidR="00B80533" w:rsidRPr="00B80533" w:rsidRDefault="00B80533">
            <w:pPr>
              <w:rPr>
                <w:b/>
              </w:rPr>
            </w:pPr>
            <w:r w:rsidRPr="00B80533">
              <w:rPr>
                <w:b/>
              </w:rPr>
              <w:t>REF:</w:t>
            </w:r>
            <w:r w:rsidR="00E96668">
              <w:rPr>
                <w:b/>
              </w:rPr>
              <w:t xml:space="preserve"> </w:t>
            </w:r>
          </w:p>
        </w:tc>
        <w:tc>
          <w:tcPr>
            <w:tcW w:w="8996" w:type="dxa"/>
            <w:gridSpan w:val="11"/>
          </w:tcPr>
          <w:p w:rsidR="00B80533" w:rsidRPr="00B80533" w:rsidRDefault="00B80533" w:rsidP="00696DF3">
            <w:pPr>
              <w:rPr>
                <w:b/>
              </w:rPr>
            </w:pPr>
            <w:r w:rsidRPr="00B80533">
              <w:rPr>
                <w:b/>
              </w:rPr>
              <w:t>TASK/ACTIVITY:</w:t>
            </w:r>
            <w:r w:rsidR="006B4818">
              <w:rPr>
                <w:b/>
              </w:rPr>
              <w:t xml:space="preserve"> </w:t>
            </w:r>
          </w:p>
        </w:tc>
        <w:tc>
          <w:tcPr>
            <w:tcW w:w="3477" w:type="dxa"/>
          </w:tcPr>
          <w:p w:rsidR="00B80533" w:rsidRPr="00B80533" w:rsidRDefault="00B80533">
            <w:pPr>
              <w:rPr>
                <w:b/>
              </w:rPr>
            </w:pPr>
            <w:r w:rsidRPr="00B80533">
              <w:rPr>
                <w:b/>
              </w:rPr>
              <w:t>ASSESSMENT DATE:</w:t>
            </w:r>
            <w:r w:rsidR="00E96668">
              <w:rPr>
                <w:b/>
              </w:rPr>
              <w:t xml:space="preserve"> </w:t>
            </w:r>
          </w:p>
          <w:p w:rsidR="00B80533" w:rsidRPr="00B80533" w:rsidRDefault="00B80533">
            <w:pPr>
              <w:rPr>
                <w:b/>
              </w:rPr>
            </w:pPr>
          </w:p>
        </w:tc>
      </w:tr>
      <w:tr w:rsidR="00F06DAB" w:rsidTr="00D709B9">
        <w:trPr>
          <w:trHeight w:val="550"/>
        </w:trPr>
        <w:tc>
          <w:tcPr>
            <w:tcW w:w="2836" w:type="dxa"/>
            <w:tcBorders>
              <w:bottom w:val="single" w:sz="4" w:space="0" w:color="auto"/>
            </w:tcBorders>
          </w:tcPr>
          <w:p w:rsidR="00B80533" w:rsidRPr="00B80533" w:rsidRDefault="00D709B9" w:rsidP="00DC6CD4">
            <w:pPr>
              <w:rPr>
                <w:b/>
              </w:rPr>
            </w:pPr>
            <w:r>
              <w:rPr>
                <w:b/>
              </w:rPr>
              <w:t>DEPT:</w:t>
            </w:r>
            <w:r w:rsidR="006B4818">
              <w:rPr>
                <w:b/>
              </w:rPr>
              <w:t xml:space="preserve"> </w:t>
            </w:r>
          </w:p>
        </w:tc>
        <w:tc>
          <w:tcPr>
            <w:tcW w:w="8996" w:type="dxa"/>
            <w:gridSpan w:val="11"/>
            <w:tcBorders>
              <w:bottom w:val="single" w:sz="4" w:space="0" w:color="auto"/>
            </w:tcBorders>
          </w:tcPr>
          <w:p w:rsidR="00B80533" w:rsidRPr="00B80533" w:rsidRDefault="00B80533" w:rsidP="00AF7A75">
            <w:pPr>
              <w:rPr>
                <w:b/>
              </w:rPr>
            </w:pPr>
            <w:r w:rsidRPr="00B80533">
              <w:rPr>
                <w:b/>
              </w:rPr>
              <w:t>LOCATION:</w:t>
            </w:r>
            <w:r w:rsidR="00E96668">
              <w:rPr>
                <w:b/>
              </w:rPr>
              <w:t xml:space="preserve"> 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:rsidR="00B80533" w:rsidRPr="00B80533" w:rsidRDefault="00B80533">
            <w:pPr>
              <w:rPr>
                <w:b/>
              </w:rPr>
            </w:pPr>
            <w:r w:rsidRPr="00B80533">
              <w:rPr>
                <w:b/>
              </w:rPr>
              <w:t>ASSESSED BY:</w:t>
            </w:r>
            <w:r w:rsidR="00E96668">
              <w:rPr>
                <w:b/>
              </w:rPr>
              <w:t xml:space="preserve"> </w:t>
            </w:r>
          </w:p>
          <w:p w:rsidR="00B80533" w:rsidRPr="00B80533" w:rsidRDefault="00B80533">
            <w:pPr>
              <w:rPr>
                <w:b/>
              </w:rPr>
            </w:pPr>
          </w:p>
        </w:tc>
      </w:tr>
      <w:tr w:rsidR="00F06DAB" w:rsidTr="00D709B9">
        <w:trPr>
          <w:trHeight w:val="550"/>
        </w:trPr>
        <w:tc>
          <w:tcPr>
            <w:tcW w:w="2836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>
              <w:rPr>
                <w:b/>
              </w:rPr>
              <w:t>Who may be affected by the task/activity?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>
              <w:rPr>
                <w:b/>
              </w:rPr>
              <w:t>Venue Employees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>
              <w:rPr>
                <w:b/>
              </w:rPr>
              <w:t>Contractors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>
              <w:rPr>
                <w:b/>
              </w:rPr>
              <w:t>Promotors /Production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DAB" w:rsidRPr="00B80533" w:rsidRDefault="00D709B9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Pr="00D709B9">
              <w:rPr>
                <w:b/>
                <w:sz w:val="18"/>
                <w:szCs w:val="18"/>
              </w:rPr>
              <w:t>(please specify)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F06DAB" w:rsidRPr="00B80533" w:rsidRDefault="00F06DAB">
            <w:pPr>
              <w:rPr>
                <w:b/>
              </w:rPr>
            </w:pPr>
            <w:r w:rsidRPr="00B80533">
              <w:rPr>
                <w:b/>
              </w:rPr>
              <w:t xml:space="preserve">MANAGERS NAME: </w:t>
            </w:r>
          </w:p>
          <w:p w:rsidR="00F06DAB" w:rsidRPr="00B80533" w:rsidRDefault="00F06DAB">
            <w:pPr>
              <w:rPr>
                <w:b/>
              </w:rPr>
            </w:pPr>
          </w:p>
        </w:tc>
      </w:tr>
      <w:tr w:rsidR="00F06DAB" w:rsidTr="00D709B9">
        <w:tc>
          <w:tcPr>
            <w:tcW w:w="2836" w:type="dxa"/>
          </w:tcPr>
          <w:p w:rsidR="003B759B" w:rsidRPr="00B80533" w:rsidRDefault="003B759B" w:rsidP="003B759B">
            <w:pPr>
              <w:jc w:val="center"/>
              <w:rPr>
                <w:b/>
              </w:rPr>
            </w:pPr>
            <w:r w:rsidRPr="00B80533">
              <w:rPr>
                <w:b/>
              </w:rPr>
              <w:t>HAZARD</w:t>
            </w:r>
          </w:p>
        </w:tc>
        <w:tc>
          <w:tcPr>
            <w:tcW w:w="2693" w:type="dxa"/>
            <w:gridSpan w:val="4"/>
          </w:tcPr>
          <w:p w:rsidR="003B759B" w:rsidRPr="00B80533" w:rsidRDefault="003B759B" w:rsidP="003B759B">
            <w:pPr>
              <w:jc w:val="center"/>
              <w:rPr>
                <w:b/>
              </w:rPr>
            </w:pPr>
            <w:r w:rsidRPr="00B80533">
              <w:rPr>
                <w:b/>
              </w:rPr>
              <w:t>SAFETY RISK</w:t>
            </w:r>
          </w:p>
        </w:tc>
        <w:tc>
          <w:tcPr>
            <w:tcW w:w="9780" w:type="dxa"/>
            <w:gridSpan w:val="8"/>
          </w:tcPr>
          <w:p w:rsidR="003B759B" w:rsidRPr="00B80533" w:rsidRDefault="003B759B" w:rsidP="00D709B9">
            <w:pPr>
              <w:jc w:val="center"/>
              <w:rPr>
                <w:b/>
              </w:rPr>
            </w:pPr>
            <w:r w:rsidRPr="00B80533">
              <w:rPr>
                <w:b/>
              </w:rPr>
              <w:t xml:space="preserve">SAFE </w:t>
            </w:r>
            <w:r w:rsidR="00D709B9">
              <w:rPr>
                <w:b/>
              </w:rPr>
              <w:t>WORKING PRACTICE</w:t>
            </w:r>
            <w:r w:rsidRPr="00B80533">
              <w:rPr>
                <w:b/>
              </w:rPr>
              <w:t>/CONTROL MEASURES</w:t>
            </w:r>
          </w:p>
        </w:tc>
      </w:tr>
      <w:tr w:rsidR="00F06DAB" w:rsidTr="00D709B9">
        <w:trPr>
          <w:trHeight w:val="1104"/>
        </w:trPr>
        <w:tc>
          <w:tcPr>
            <w:tcW w:w="2836" w:type="dxa"/>
          </w:tcPr>
          <w:p w:rsidR="00F06DAB" w:rsidRDefault="00F06DAB"/>
        </w:tc>
        <w:tc>
          <w:tcPr>
            <w:tcW w:w="2693" w:type="dxa"/>
            <w:gridSpan w:val="4"/>
          </w:tcPr>
          <w:p w:rsidR="006B4818" w:rsidRDefault="006B4818" w:rsidP="003B759B">
            <w:pPr>
              <w:rPr>
                <w:sz w:val="24"/>
                <w:szCs w:val="24"/>
              </w:rPr>
            </w:pPr>
          </w:p>
          <w:p w:rsidR="009A2910" w:rsidRDefault="009A2910" w:rsidP="00363FF3">
            <w:pPr>
              <w:spacing w:after="40"/>
            </w:pPr>
          </w:p>
        </w:tc>
        <w:tc>
          <w:tcPr>
            <w:tcW w:w="9780" w:type="dxa"/>
            <w:gridSpan w:val="8"/>
          </w:tcPr>
          <w:p w:rsidR="009314C4" w:rsidRPr="00526102" w:rsidRDefault="009314C4" w:rsidP="009314C4">
            <w:pPr>
              <w:spacing w:after="40"/>
              <w:rPr>
                <w:rFonts w:cs="Arial"/>
              </w:rPr>
            </w:pPr>
          </w:p>
          <w:p w:rsidR="009314C4" w:rsidRDefault="009314C4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  <w:p w:rsidR="00363FF3" w:rsidRDefault="00363FF3" w:rsidP="00363FF3">
            <w:pPr>
              <w:spacing w:after="40"/>
            </w:pPr>
          </w:p>
        </w:tc>
      </w:tr>
    </w:tbl>
    <w:p w:rsidR="00620CE3" w:rsidRDefault="00620CE3"/>
    <w:tbl>
      <w:tblPr>
        <w:tblW w:w="1530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3"/>
        <w:gridCol w:w="6035"/>
        <w:gridCol w:w="5531"/>
      </w:tblGrid>
      <w:tr w:rsidR="003B759B" w:rsidRPr="00776FD0" w:rsidTr="003B759B">
        <w:trPr>
          <w:cantSplit/>
          <w:trHeight w:val="230"/>
        </w:trPr>
        <w:tc>
          <w:tcPr>
            <w:tcW w:w="3743" w:type="dxa"/>
            <w:tcBorders>
              <w:bottom w:val="nil"/>
              <w:right w:val="single" w:sz="4" w:space="0" w:color="auto"/>
            </w:tcBorders>
            <w:vAlign w:val="center"/>
          </w:tcPr>
          <w:p w:rsidR="003B759B" w:rsidRPr="00A072C0" w:rsidRDefault="003B759B" w:rsidP="008339A9">
            <w:pPr>
              <w:jc w:val="center"/>
              <w:rPr>
                <w:rFonts w:ascii="Arial" w:hAnsi="Arial" w:cs="Arial"/>
                <w:b/>
                <w:bCs/>
              </w:rPr>
            </w:pPr>
            <w:r w:rsidRPr="00A072C0">
              <w:rPr>
                <w:rFonts w:ascii="Arial" w:hAnsi="Arial" w:cs="Arial"/>
                <w:b/>
                <w:bCs/>
              </w:rPr>
              <w:t xml:space="preserve">Further action </w:t>
            </w:r>
            <w:proofErr w:type="gramStart"/>
            <w:r w:rsidRPr="00A072C0">
              <w:rPr>
                <w:rFonts w:ascii="Arial" w:hAnsi="Arial" w:cs="Arial"/>
                <w:b/>
                <w:bCs/>
              </w:rPr>
              <w:t>required :</w:t>
            </w:r>
            <w:proofErr w:type="gramEnd"/>
          </w:p>
        </w:tc>
        <w:tc>
          <w:tcPr>
            <w:tcW w:w="11566" w:type="dxa"/>
            <w:gridSpan w:val="2"/>
            <w:tcBorders>
              <w:left w:val="single" w:sz="4" w:space="0" w:color="auto"/>
              <w:bottom w:val="nil"/>
            </w:tcBorders>
          </w:tcPr>
          <w:p w:rsidR="003B759B" w:rsidRDefault="003B759B" w:rsidP="008339A9">
            <w:pPr>
              <w:rPr>
                <w:rFonts w:ascii="Arial" w:hAnsi="Arial" w:cs="Arial"/>
                <w:sz w:val="23"/>
                <w:szCs w:val="23"/>
              </w:rPr>
            </w:pPr>
          </w:p>
          <w:p w:rsidR="003B759B" w:rsidRPr="00776FD0" w:rsidRDefault="003B759B" w:rsidP="008339A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B759B" w:rsidRPr="00A072C0" w:rsidTr="003B759B">
        <w:trPr>
          <w:cantSplit/>
          <w:trHeight w:val="230"/>
        </w:trPr>
        <w:tc>
          <w:tcPr>
            <w:tcW w:w="3743" w:type="dxa"/>
            <w:tcBorders>
              <w:bottom w:val="nil"/>
              <w:right w:val="single" w:sz="4" w:space="0" w:color="auto"/>
            </w:tcBorders>
            <w:vAlign w:val="center"/>
          </w:tcPr>
          <w:p w:rsidR="003B759B" w:rsidRPr="00A072C0" w:rsidRDefault="003B759B" w:rsidP="008339A9">
            <w:pPr>
              <w:jc w:val="center"/>
              <w:rPr>
                <w:rFonts w:ascii="Arial" w:hAnsi="Arial" w:cs="Arial"/>
                <w:b/>
                <w:bCs/>
              </w:rPr>
            </w:pPr>
            <w:r w:rsidRPr="00A072C0">
              <w:rPr>
                <w:rFonts w:ascii="Arial" w:hAnsi="Arial" w:cs="Arial"/>
                <w:b/>
                <w:bCs/>
              </w:rPr>
              <w:t xml:space="preserve">Action to be undertaken </w:t>
            </w:r>
            <w:proofErr w:type="gramStart"/>
            <w:r w:rsidRPr="00A072C0">
              <w:rPr>
                <w:rFonts w:ascii="Arial" w:hAnsi="Arial" w:cs="Arial"/>
                <w:b/>
                <w:bCs/>
              </w:rPr>
              <w:t xml:space="preserve">by </w:t>
            </w:r>
            <w:r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035" w:type="dxa"/>
            <w:tcBorders>
              <w:left w:val="single" w:sz="4" w:space="0" w:color="auto"/>
              <w:bottom w:val="nil"/>
            </w:tcBorders>
          </w:tcPr>
          <w:p w:rsidR="003B759B" w:rsidRDefault="003B759B" w:rsidP="008339A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31" w:type="dxa"/>
            <w:tcBorders>
              <w:left w:val="single" w:sz="4" w:space="0" w:color="auto"/>
              <w:bottom w:val="nil"/>
            </w:tcBorders>
          </w:tcPr>
          <w:p w:rsidR="003B759B" w:rsidRPr="00A072C0" w:rsidRDefault="003B759B" w:rsidP="00E96668">
            <w:pPr>
              <w:rPr>
                <w:rFonts w:ascii="Arial" w:hAnsi="Arial" w:cs="Arial"/>
                <w:b/>
              </w:rPr>
            </w:pPr>
            <w:r w:rsidRPr="00A072C0">
              <w:rPr>
                <w:rFonts w:ascii="Arial" w:hAnsi="Arial" w:cs="Arial"/>
                <w:b/>
              </w:rPr>
              <w:t>Review Date: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759B" w:rsidRPr="009E09B0" w:rsidTr="003B75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15309" w:type="dxa"/>
            <w:gridSpan w:val="3"/>
            <w:tcBorders>
              <w:top w:val="single" w:sz="4" w:space="0" w:color="auto"/>
            </w:tcBorders>
          </w:tcPr>
          <w:p w:rsidR="003B759B" w:rsidRDefault="003B759B" w:rsidP="003B759B">
            <w:r w:rsidRPr="00A5156E">
              <w:rPr>
                <w:rFonts w:ascii="Arial" w:hAnsi="Arial"/>
                <w:b/>
              </w:rPr>
              <w:t xml:space="preserve">The Residual risk rating must be calculated </w:t>
            </w:r>
            <w:proofErr w:type="gramStart"/>
            <w:r w:rsidRPr="00A5156E">
              <w:rPr>
                <w:rFonts w:ascii="Arial" w:hAnsi="Arial"/>
                <w:b/>
              </w:rPr>
              <w:t>taking into account</w:t>
            </w:r>
            <w:proofErr w:type="gramEnd"/>
            <w:r w:rsidRPr="00A5156E">
              <w:rPr>
                <w:rFonts w:ascii="Arial" w:hAnsi="Arial"/>
                <w:b/>
              </w:rPr>
              <w:t xml:space="preserve"> control measures already in place.</w:t>
            </w:r>
          </w:p>
          <w:p w:rsidR="003B759B" w:rsidRDefault="003B759B" w:rsidP="003B75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B259482" wp14:editId="4B259483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142875</wp:posOffset>
                      </wp:positionV>
                      <wp:extent cx="314325" cy="334645"/>
                      <wp:effectExtent l="8890" t="10795" r="10160" b="698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59B" w:rsidRDefault="003B759B" w:rsidP="003B75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594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82.7pt;margin-top:11.25pt;width:24.75pt;height:26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">
                      <v:textbox>
                        <w:txbxContent>
                          <w:p w:rsidR="003B759B" w:rsidRDefault="003B759B" w:rsidP="003B759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B259484" wp14:editId="4B259485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154940</wp:posOffset>
                      </wp:positionV>
                      <wp:extent cx="321310" cy="322580"/>
                      <wp:effectExtent l="12700" t="13335" r="8890" b="6985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59B" w:rsidRDefault="003B759B" w:rsidP="003B75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59484" id="Text Box 7" o:spid="_x0000_s1027" type="#_x0000_t202" style="position:absolute;margin-left:260.75pt;margin-top:12.2pt;width:25.3pt;height:25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">
                      <v:textbox>
                        <w:txbxContent>
                          <w:p w:rsidR="003B759B" w:rsidRDefault="003B759B" w:rsidP="003B759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B259486" wp14:editId="4B259487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142875</wp:posOffset>
                      </wp:positionV>
                      <wp:extent cx="314325" cy="334645"/>
                      <wp:effectExtent l="13335" t="10795" r="5715" b="6985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59B" w:rsidRDefault="003B759B" w:rsidP="003B75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59486" id="Text Box 6" o:spid="_x0000_s1028" type="#_x0000_t202" style="position:absolute;margin-left:90.55pt;margin-top:11.25pt;width:24.75pt;height:2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">
                      <v:textbox>
                        <w:txbxContent>
                          <w:p w:rsidR="003B759B" w:rsidRDefault="003B759B" w:rsidP="003B759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B759B" w:rsidRPr="003B759B" w:rsidRDefault="003B759B" w:rsidP="008339A9">
            <w:pPr>
              <w:rPr>
                <w:rFonts w:ascii="Arial" w:hAnsi="Arial"/>
                <w:b/>
              </w:rPr>
            </w:pPr>
            <w:r>
              <w:t xml:space="preserve">        </w:t>
            </w:r>
            <w:r w:rsidRPr="007E00D1">
              <w:rPr>
                <w:rFonts w:ascii="Arial" w:hAnsi="Arial" w:cs="Arial"/>
                <w:b/>
              </w:rPr>
              <w:t>Severity</w:t>
            </w:r>
            <w:r>
              <w:t xml:space="preserve">                                                                   </w:t>
            </w:r>
            <w:r>
              <w:rPr>
                <w:rFonts w:ascii="Arial" w:hAnsi="Arial"/>
                <w:b/>
              </w:rPr>
              <w:t xml:space="preserve">   </w:t>
            </w:r>
            <w:r>
              <w:t xml:space="preserve">                                                   </w:t>
            </w:r>
            <w:r w:rsidRPr="00A5156E"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  <w:b/>
              </w:rPr>
              <w:t xml:space="preserve">                 Likelihood     </w:t>
            </w:r>
            <w:r>
              <w:t xml:space="preserve">                                               </w:t>
            </w:r>
            <w:proofErr w:type="gramStart"/>
            <w:r w:rsidRPr="00A5156E">
              <w:rPr>
                <w:rFonts w:ascii="Arial" w:hAnsi="Arial"/>
                <w:b/>
              </w:rPr>
              <w:t>=</w:t>
            </w:r>
            <w:r>
              <w:t xml:space="preserve">  </w:t>
            </w:r>
            <w:r w:rsidRPr="00A5156E">
              <w:rPr>
                <w:rFonts w:ascii="Arial" w:hAnsi="Arial"/>
                <w:b/>
              </w:rPr>
              <w:t>Risk</w:t>
            </w:r>
            <w:proofErr w:type="gramEnd"/>
            <w:r w:rsidRPr="00A5156E">
              <w:rPr>
                <w:rFonts w:ascii="Arial" w:hAnsi="Arial"/>
                <w:b/>
              </w:rPr>
              <w:t xml:space="preserve"> Rating</w:t>
            </w:r>
          </w:p>
        </w:tc>
      </w:tr>
      <w:tr w:rsidR="003B759B" w:rsidRPr="00200C85" w:rsidTr="003B75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15309" w:type="dxa"/>
            <w:gridSpan w:val="3"/>
            <w:tcBorders>
              <w:top w:val="single" w:sz="4" w:space="0" w:color="auto"/>
            </w:tcBorders>
          </w:tcPr>
          <w:p w:rsidR="003B759B" w:rsidRPr="00B70930" w:rsidRDefault="003B759B" w:rsidP="008339A9">
            <w:pPr>
              <w:tabs>
                <w:tab w:val="left" w:pos="3240"/>
                <w:tab w:val="left" w:pos="4500"/>
              </w:tabs>
              <w:spacing w:before="120" w:after="20"/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Guidance on risk rating.</w:t>
            </w:r>
          </w:p>
          <w:p w:rsidR="003B759B" w:rsidRPr="00B70930" w:rsidRDefault="003B759B" w:rsidP="008339A9">
            <w:pPr>
              <w:tabs>
                <w:tab w:val="left" w:pos="0"/>
              </w:tabs>
              <w:spacing w:before="220"/>
              <w:jc w:val="both"/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B259488" wp14:editId="4B259489">
                  <wp:simplePos x="0" y="0"/>
                  <wp:positionH relativeFrom="margin">
                    <wp:posOffset>5320030</wp:posOffset>
                  </wp:positionH>
                  <wp:positionV relativeFrom="margin">
                    <wp:posOffset>590550</wp:posOffset>
                  </wp:positionV>
                  <wp:extent cx="3771900" cy="18002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77" t="21539" r="32529" b="46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0930">
              <w:rPr>
                <w:rFonts w:ascii="Arial" w:hAnsi="Arial" w:cs="Arial"/>
                <w:b/>
                <w:color w:val="4D4D4D"/>
                <w:sz w:val="18"/>
                <w:szCs w:val="18"/>
                <w:lang w:eastAsia="en-GB"/>
              </w:rPr>
              <w:t xml:space="preserve">‘Risk Rating’ </w:t>
            </w:r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is a means of ‘measuring’ the risk by multiplying the </w:t>
            </w:r>
            <w:r w:rsidRPr="00B70930">
              <w:rPr>
                <w:rFonts w:ascii="Arial" w:hAnsi="Arial" w:cs="Arial"/>
                <w:i/>
                <w:color w:val="4D4D4D"/>
                <w:sz w:val="18"/>
                <w:szCs w:val="18"/>
                <w:lang w:eastAsia="en-GB"/>
              </w:rPr>
              <w:t>severity</w:t>
            </w:r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 by the </w:t>
            </w:r>
            <w:r w:rsidRPr="00B70930">
              <w:rPr>
                <w:rFonts w:ascii="Arial" w:hAnsi="Arial" w:cs="Arial"/>
                <w:i/>
                <w:color w:val="4D4D4D"/>
                <w:sz w:val="18"/>
                <w:szCs w:val="18"/>
                <w:lang w:eastAsia="en-GB"/>
              </w:rPr>
              <w:t>likelihood</w:t>
            </w:r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 e.g. a </w:t>
            </w:r>
            <w:r w:rsidRPr="00B70930">
              <w:rPr>
                <w:rFonts w:ascii="Arial" w:hAnsi="Arial" w:cs="Arial"/>
                <w:i/>
                <w:color w:val="4D4D4D"/>
                <w:sz w:val="18"/>
                <w:szCs w:val="18"/>
                <w:lang w:eastAsia="en-GB"/>
              </w:rPr>
              <w:t>severity</w:t>
            </w:r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>factor  ‘</w:t>
            </w:r>
            <w:proofErr w:type="gramEnd"/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MODERATE’ with a </w:t>
            </w:r>
            <w:r w:rsidRPr="00B70930">
              <w:rPr>
                <w:rFonts w:ascii="Arial" w:hAnsi="Arial" w:cs="Arial"/>
                <w:i/>
                <w:color w:val="4D4D4D"/>
                <w:sz w:val="18"/>
                <w:szCs w:val="18"/>
                <w:lang w:eastAsia="en-GB"/>
              </w:rPr>
              <w:t>likelihood</w:t>
            </w:r>
            <w:r w:rsidRPr="00B70930"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 factor ‘POSSIBLE’ would give a risk rating of 2 x 2 which, of course, gives a ‘score’ of 4. </w:t>
            </w:r>
            <w:r>
              <w:rPr>
                <w:rFonts w:ascii="Arial" w:hAnsi="Arial" w:cs="Arial"/>
                <w:color w:val="4D4D4D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</w:t>
            </w:r>
          </w:p>
          <w:p w:rsidR="003B759B" w:rsidRPr="00B70930" w:rsidRDefault="003B759B" w:rsidP="008339A9">
            <w:pPr>
              <w:tabs>
                <w:tab w:val="left" w:pos="3240"/>
                <w:tab w:val="left" w:pos="4500"/>
              </w:tabs>
              <w:spacing w:before="20" w:after="20"/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</w:pPr>
          </w:p>
          <w:p w:rsidR="003B759B" w:rsidRPr="00B70930" w:rsidRDefault="003B759B" w:rsidP="008339A9">
            <w:pPr>
              <w:spacing w:before="20" w:after="20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‘Severity’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 is rated as follows: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FACTOR 3 = death, major injury and occupational diseases as defined by RIDDOR 2013 </w:t>
            </w:r>
            <w:r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                                                   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FACTOR 2 = ‘over 3 day’ injuries as defined by RIDDOR 2013 </w:t>
            </w:r>
            <w:r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FACTOR 1 = injuries where persons may be off work for less than 7 days, or not at all</w:t>
            </w:r>
          </w:p>
          <w:p w:rsidR="003B759B" w:rsidRPr="00B70930" w:rsidRDefault="003B759B" w:rsidP="008339A9">
            <w:pPr>
              <w:spacing w:before="20" w:after="20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‘Likelihood’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 is rated as follows: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FACTOR 3 = could happen anytime  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FACTOR 2 = might happen sometimes  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FACTOR 1 = where harm is unlikely to occur  </w:t>
            </w:r>
          </w:p>
          <w:p w:rsidR="003B759B" w:rsidRPr="00B70930" w:rsidRDefault="003B759B" w:rsidP="008339A9">
            <w:pPr>
              <w:spacing w:before="20" w:after="20"/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Risk ratings: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(</w:t>
            </w: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HIGH RISK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) From 6 - 9 </w:t>
            </w:r>
            <w:r w:rsidR="00D709B9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INTOLERABLE RISK LEVEL Immediate action required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.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(</w:t>
            </w: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MEDIUM RISK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) From 3 - 5 </w:t>
            </w:r>
            <w:r w:rsidR="00D709B9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TOLERABLE RISK LEVEL Risks must be reduced so far as is practicable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.</w:t>
            </w:r>
          </w:p>
          <w:p w:rsidR="003B759B" w:rsidRPr="00B70930" w:rsidRDefault="003B759B" w:rsidP="003B759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/>
                <w:color w:val="4D4D4D"/>
                <w:sz w:val="18"/>
                <w:szCs w:val="18"/>
                <w:lang w:eastAsia="en-GB"/>
              </w:rPr>
            </w:pP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(</w:t>
            </w: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LOW RISK</w:t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 xml:space="preserve">) From 1 - 2 </w:t>
            </w:r>
            <w:r w:rsidR="00D709B9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BROADLY ACCEPTABLE RISK LEVEL Monitor and further reduce where practicable</w:t>
            </w:r>
          </w:p>
          <w:p w:rsidR="003B759B" w:rsidRPr="00200C85" w:rsidRDefault="003B759B" w:rsidP="008339A9">
            <w:pPr>
              <w:tabs>
                <w:tab w:val="left" w:pos="3240"/>
                <w:tab w:val="left" w:pos="4500"/>
              </w:tabs>
              <w:spacing w:before="120" w:after="20"/>
              <w:rPr>
                <w:rFonts w:ascii="Arial" w:hAnsi="Arial"/>
                <w:b/>
                <w:color w:val="4D4D4D"/>
                <w:sz w:val="18"/>
                <w:szCs w:val="18"/>
              </w:rPr>
            </w:pP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t>Please note.</w:t>
            </w:r>
            <w:r w:rsidRPr="00B70930">
              <w:rPr>
                <w:rFonts w:ascii="Arial" w:hAnsi="Arial"/>
                <w:b/>
                <w:color w:val="4D4D4D"/>
                <w:sz w:val="18"/>
                <w:szCs w:val="18"/>
                <w:lang w:eastAsia="en-GB"/>
              </w:rPr>
              <w:br/>
            </w:r>
            <w:r w:rsidRPr="00B70930">
              <w:rPr>
                <w:rFonts w:ascii="Arial" w:hAnsi="Arial"/>
                <w:color w:val="4D4D4D"/>
                <w:sz w:val="18"/>
                <w:szCs w:val="18"/>
                <w:lang w:eastAsia="en-GB"/>
              </w:rPr>
              <w:t>Priority should be given to hazards that affect large numbers of people and/or could result in serious injury.</w:t>
            </w:r>
          </w:p>
        </w:tc>
      </w:tr>
      <w:tr w:rsidR="003B759B" w:rsidRPr="00776FD0" w:rsidTr="003B75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15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59B" w:rsidRPr="00776FD0" w:rsidRDefault="003B759B" w:rsidP="008339A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76FD0">
              <w:rPr>
                <w:rFonts w:ascii="Arial" w:hAnsi="Arial" w:cs="Arial"/>
                <w:b/>
                <w:sz w:val="19"/>
                <w:szCs w:val="19"/>
              </w:rPr>
              <w:t>IMPORTANT - This risk asses</w:t>
            </w:r>
            <w:r>
              <w:rPr>
                <w:rFonts w:ascii="Arial" w:hAnsi="Arial" w:cs="Arial"/>
                <w:b/>
                <w:sz w:val="19"/>
                <w:szCs w:val="19"/>
              </w:rPr>
              <w:t>sment should be reviewed every 24</w:t>
            </w:r>
            <w:r w:rsidRPr="00776FD0">
              <w:rPr>
                <w:rFonts w:ascii="Arial" w:hAnsi="Arial" w:cs="Arial"/>
                <w:b/>
                <w:sz w:val="19"/>
                <w:szCs w:val="19"/>
              </w:rPr>
              <w:t xml:space="preserve"> months, or whenever there is a significant change in the task or activity and following any accident or incident involving this task or activity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</w:p>
        </w:tc>
      </w:tr>
    </w:tbl>
    <w:p w:rsidR="009314C4" w:rsidRDefault="009314C4"/>
    <w:sectPr w:rsidR="009314C4" w:rsidSect="00B8053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6F" w:rsidRDefault="009E2A6F" w:rsidP="003B759B">
      <w:pPr>
        <w:spacing w:after="0" w:line="240" w:lineRule="auto"/>
      </w:pPr>
      <w:r>
        <w:separator/>
      </w:r>
    </w:p>
  </w:endnote>
  <w:endnote w:type="continuationSeparator" w:id="0">
    <w:p w:rsidR="009E2A6F" w:rsidRDefault="009E2A6F" w:rsidP="003B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4C4" w:rsidRDefault="009314C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6F" w:rsidRDefault="009E2A6F" w:rsidP="003B759B">
      <w:pPr>
        <w:spacing w:after="0" w:line="240" w:lineRule="auto"/>
      </w:pPr>
      <w:r>
        <w:separator/>
      </w:r>
    </w:p>
  </w:footnote>
  <w:footnote w:type="continuationSeparator" w:id="0">
    <w:p w:rsidR="009E2A6F" w:rsidRDefault="009E2A6F" w:rsidP="003B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59B" w:rsidRPr="003B759B" w:rsidRDefault="003B759B" w:rsidP="003B759B">
    <w:pPr>
      <w:pStyle w:val="Header"/>
      <w:jc w:val="center"/>
      <w:rPr>
        <w:rFonts w:ascii="Arial" w:hAnsi="Arial" w:cs="Arial"/>
      </w:rPr>
    </w:pPr>
    <w:r w:rsidRPr="003B759B">
      <w:rPr>
        <w:rFonts w:ascii="Arial" w:hAnsi="Arial" w:cs="Arial"/>
      </w:rPr>
      <w:t>RISK ASSESSMENT/SAFE WORKING PRACTICE</w:t>
    </w:r>
    <w:r w:rsidR="009A2910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42B2"/>
    <w:multiLevelType w:val="hybridMultilevel"/>
    <w:tmpl w:val="C8E23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4D06"/>
    <w:multiLevelType w:val="hybridMultilevel"/>
    <w:tmpl w:val="6A9A2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76FA"/>
    <w:multiLevelType w:val="hybridMultilevel"/>
    <w:tmpl w:val="2F3C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F5"/>
    <w:multiLevelType w:val="hybridMultilevel"/>
    <w:tmpl w:val="B94E5970"/>
    <w:lvl w:ilvl="0" w:tplc="09AEB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D4D4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F56AE"/>
    <w:multiLevelType w:val="hybridMultilevel"/>
    <w:tmpl w:val="05D41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0ABB"/>
    <w:multiLevelType w:val="hybridMultilevel"/>
    <w:tmpl w:val="D17E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33"/>
    <w:rsid w:val="00363FF3"/>
    <w:rsid w:val="003B759B"/>
    <w:rsid w:val="00620CE3"/>
    <w:rsid w:val="00637B51"/>
    <w:rsid w:val="006643A0"/>
    <w:rsid w:val="00696DF3"/>
    <w:rsid w:val="006B4818"/>
    <w:rsid w:val="008339A9"/>
    <w:rsid w:val="009314C4"/>
    <w:rsid w:val="0093628D"/>
    <w:rsid w:val="009A2910"/>
    <w:rsid w:val="009E2A6F"/>
    <w:rsid w:val="00AE0E4C"/>
    <w:rsid w:val="00AF7A75"/>
    <w:rsid w:val="00B80533"/>
    <w:rsid w:val="00D535FC"/>
    <w:rsid w:val="00D709B9"/>
    <w:rsid w:val="00DC6CD4"/>
    <w:rsid w:val="00DC7F70"/>
    <w:rsid w:val="00E96668"/>
    <w:rsid w:val="00F06DAB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93D7"/>
  <w15:chartTrackingRefBased/>
  <w15:docId w15:val="{23D2C4C7-4D1A-40B3-9EA5-54793E8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E0E4C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E0E4C"/>
    <w:rPr>
      <w:rFonts w:ascii="Comic Sans MS" w:eastAsia="Times New Roman" w:hAnsi="Comic Sans MS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E0E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E0E4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E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AE0E4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0E4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9B"/>
  </w:style>
  <w:style w:type="paragraph" w:styleId="BalloonText">
    <w:name w:val="Balloon Text"/>
    <w:basedOn w:val="Normal"/>
    <w:link w:val="BalloonTextChar"/>
    <w:uiPriority w:val="99"/>
    <w:semiHidden/>
    <w:unhideWhenUsed/>
    <w:rsid w:val="00D5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9FB7692681F45BEE9A06BDBA2690C" ma:contentTypeVersion="2" ma:contentTypeDescription="Create a new document." ma:contentTypeScope="" ma:versionID="07f57adc74c900eae954ecbec17f31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75ffb9be35daa797deaae9f330c0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08667-F474-4944-9108-8ED70AC78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154DB-595D-448E-97AA-B86D78BFE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C1A04-6BF7-40AD-955F-113E1A0F7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Ice Centre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Mclean</dc:creator>
  <cp:keywords/>
  <dc:description/>
  <cp:lastModifiedBy>Tamara Mclean</cp:lastModifiedBy>
  <cp:revision>10</cp:revision>
  <cp:lastPrinted>2015-04-16T12:45:00Z</cp:lastPrinted>
  <dcterms:created xsi:type="dcterms:W3CDTF">2015-03-18T08:25:00Z</dcterms:created>
  <dcterms:modified xsi:type="dcterms:W3CDTF">2017-04-11T12:45:00Z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0x0101003209FB7692681F45BEE9A06BDBA2690C</vt:lpwstr>
  </property>
</Properties>
</file>